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56" w:rsidRPr="002F5BBB" w:rsidRDefault="0006423E" w:rsidP="005F1656">
      <w:pPr>
        <w:jc w:val="center"/>
        <w:rPr>
          <w:b/>
          <w:sz w:val="32"/>
        </w:rPr>
      </w:pPr>
      <w:r>
        <w:rPr>
          <w:b/>
          <w:sz w:val="32"/>
        </w:rPr>
        <w:t xml:space="preserve">Thinking out of the Classroom </w:t>
      </w:r>
    </w:p>
    <w:p w:rsidR="005F1656" w:rsidRPr="005F1656" w:rsidRDefault="005F1656" w:rsidP="005F1656">
      <w:pPr>
        <w:rPr>
          <w:sz w:val="24"/>
        </w:rPr>
      </w:pPr>
    </w:p>
    <w:p w:rsidR="00C4245F" w:rsidRPr="00A16472" w:rsidRDefault="00A16472" w:rsidP="005F1656">
      <w:pPr>
        <w:rPr>
          <w:b/>
          <w:sz w:val="32"/>
        </w:rPr>
      </w:pPr>
      <w:r w:rsidRPr="00A16472">
        <w:rPr>
          <w:b/>
          <w:sz w:val="32"/>
        </w:rPr>
        <w:t>Do you think Out of the Classroom?</w:t>
      </w:r>
    </w:p>
    <w:p w:rsidR="00A16472" w:rsidRDefault="00593F70" w:rsidP="005F1656">
      <w:pPr>
        <w:rPr>
          <w:sz w:val="24"/>
        </w:rPr>
      </w:pPr>
      <w:r w:rsidRPr="00593F70">
        <w:rPr>
          <w:sz w:val="24"/>
        </w:rPr>
        <w:t>This question might surprise you, but it is quite important. Do you think out of the classroom? Let us put it another way; do you think out of the box? Thinking out of the box means thinking beyond limitations. If you limit your thought process, you might not be able to reach the best possible result. In the same sense, thinking out of the classroom means not limiting the knowledge discussed in the classroom to the walls of the classroom. The knowledge acquired in the classroom lectures must be applied to all aspects of life.</w:t>
      </w:r>
      <w:r>
        <w:rPr>
          <w:sz w:val="24"/>
        </w:rPr>
        <w:t xml:space="preserve"> </w:t>
      </w:r>
      <w:r w:rsidR="009B2BCF">
        <w:rPr>
          <w:sz w:val="24"/>
        </w:rPr>
        <w:t xml:space="preserve"> </w:t>
      </w:r>
    </w:p>
    <w:p w:rsidR="00A16472" w:rsidRPr="00A16472" w:rsidRDefault="00A16472" w:rsidP="005F1656">
      <w:pPr>
        <w:rPr>
          <w:b/>
          <w:sz w:val="32"/>
        </w:rPr>
      </w:pPr>
      <w:r w:rsidRPr="00A16472">
        <w:rPr>
          <w:b/>
          <w:sz w:val="32"/>
        </w:rPr>
        <w:t>What Difference does it make?</w:t>
      </w:r>
    </w:p>
    <w:p w:rsidR="00C4245F" w:rsidRDefault="001F49C1" w:rsidP="005F1656">
      <w:pPr>
        <w:rPr>
          <w:sz w:val="24"/>
        </w:rPr>
      </w:pPr>
      <w:r>
        <w:rPr>
          <w:sz w:val="24"/>
        </w:rPr>
        <w:t>By applying the knowledge delivered in the classroom</w:t>
      </w:r>
      <w:r w:rsidR="00705A6E">
        <w:rPr>
          <w:sz w:val="24"/>
        </w:rPr>
        <w:t xml:space="preserve"> to everyday life</w:t>
      </w:r>
      <w:r>
        <w:rPr>
          <w:sz w:val="24"/>
        </w:rPr>
        <w:t xml:space="preserve">, our students will be able to </w:t>
      </w:r>
      <w:r w:rsidR="0058004C">
        <w:rPr>
          <w:sz w:val="24"/>
        </w:rPr>
        <w:t>brid</w:t>
      </w:r>
      <w:r w:rsidR="00840E17">
        <w:rPr>
          <w:sz w:val="24"/>
        </w:rPr>
        <w:t>g</w:t>
      </w:r>
      <w:r w:rsidR="0058004C">
        <w:rPr>
          <w:sz w:val="24"/>
        </w:rPr>
        <w:t xml:space="preserve">e the gap between the theory and the practice. </w:t>
      </w:r>
      <w:r w:rsidR="00BF3136">
        <w:rPr>
          <w:sz w:val="24"/>
        </w:rPr>
        <w:t xml:space="preserve">Leaving it to students </w:t>
      </w:r>
      <w:r w:rsidR="00E63657">
        <w:rPr>
          <w:sz w:val="24"/>
        </w:rPr>
        <w:t xml:space="preserve">may </w:t>
      </w:r>
      <w:r w:rsidR="00AB3866">
        <w:rPr>
          <w:sz w:val="24"/>
        </w:rPr>
        <w:t xml:space="preserve">not always help because students are not </w:t>
      </w:r>
      <w:r w:rsidR="00E63657">
        <w:rPr>
          <w:sz w:val="24"/>
        </w:rPr>
        <w:t>able</w:t>
      </w:r>
      <w:r w:rsidR="00AB3866">
        <w:rPr>
          <w:sz w:val="24"/>
        </w:rPr>
        <w:t xml:space="preserve"> to apply bookish knowledge to the real life. </w:t>
      </w:r>
      <w:r w:rsidR="0096737A">
        <w:rPr>
          <w:sz w:val="24"/>
        </w:rPr>
        <w:t xml:space="preserve">If you want to do it </w:t>
      </w:r>
      <w:r w:rsidR="0057692C">
        <w:rPr>
          <w:sz w:val="24"/>
        </w:rPr>
        <w:t xml:space="preserve">in </w:t>
      </w:r>
      <w:r w:rsidR="0096737A">
        <w:rPr>
          <w:sz w:val="24"/>
        </w:rPr>
        <w:t xml:space="preserve">a systematic way, </w:t>
      </w:r>
      <w:r w:rsidR="0057692C">
        <w:rPr>
          <w:sz w:val="24"/>
        </w:rPr>
        <w:t>consider arranging frequent</w:t>
      </w:r>
      <w:r w:rsidR="005406A6">
        <w:rPr>
          <w:sz w:val="24"/>
        </w:rPr>
        <w:t xml:space="preserve"> </w:t>
      </w:r>
      <w:r w:rsidR="005406A6" w:rsidRPr="005406A6">
        <w:rPr>
          <w:b/>
          <w:i/>
          <w:sz w:val="24"/>
        </w:rPr>
        <w:t>school</w:t>
      </w:r>
      <w:r w:rsidR="0057692C" w:rsidRPr="005406A6">
        <w:rPr>
          <w:b/>
          <w:i/>
          <w:sz w:val="24"/>
        </w:rPr>
        <w:t xml:space="preserve"> field trips</w:t>
      </w:r>
      <w:r w:rsidR="0057692C">
        <w:rPr>
          <w:sz w:val="24"/>
        </w:rPr>
        <w:t xml:space="preserve"> to educational places that make students learn in a cool way. </w:t>
      </w:r>
      <w:r w:rsidR="005406A6">
        <w:rPr>
          <w:sz w:val="24"/>
        </w:rPr>
        <w:t xml:space="preserve">It is now easy to arrange field trips because we are here to help you do this. We specialize in arranging </w:t>
      </w:r>
      <w:r w:rsidR="005406A6" w:rsidRPr="005406A6">
        <w:rPr>
          <w:b/>
          <w:i/>
          <w:sz w:val="24"/>
        </w:rPr>
        <w:t>class field trips</w:t>
      </w:r>
      <w:r w:rsidR="005406A6">
        <w:rPr>
          <w:sz w:val="24"/>
        </w:rPr>
        <w:t xml:space="preserve">. </w:t>
      </w:r>
    </w:p>
    <w:p w:rsidR="005E2FFB" w:rsidRPr="00A629AD" w:rsidRDefault="005E2FFB" w:rsidP="005E2FFB">
      <w:pPr>
        <w:rPr>
          <w:b/>
          <w:sz w:val="32"/>
        </w:rPr>
      </w:pPr>
      <w:r w:rsidRPr="00A629AD">
        <w:rPr>
          <w:b/>
          <w:sz w:val="32"/>
        </w:rPr>
        <w:t xml:space="preserve">Why </w:t>
      </w:r>
      <w:proofErr w:type="gramStart"/>
      <w:r w:rsidR="00593F70">
        <w:rPr>
          <w:b/>
          <w:sz w:val="32"/>
        </w:rPr>
        <w:t xml:space="preserve">is </w:t>
      </w:r>
      <w:r>
        <w:rPr>
          <w:b/>
          <w:sz w:val="32"/>
        </w:rPr>
        <w:t>360 School</w:t>
      </w:r>
      <w:proofErr w:type="gramEnd"/>
      <w:r>
        <w:rPr>
          <w:b/>
          <w:sz w:val="32"/>
        </w:rPr>
        <w:t xml:space="preserve"> Trips the best?</w:t>
      </w:r>
    </w:p>
    <w:p w:rsidR="005E2FFB" w:rsidRPr="00D6124E" w:rsidRDefault="005E2FFB" w:rsidP="005E2FFB">
      <w:pPr>
        <w:rPr>
          <w:sz w:val="24"/>
        </w:rPr>
      </w:pPr>
      <w:r w:rsidRPr="00D23124">
        <w:rPr>
          <w:sz w:val="24"/>
        </w:rPr>
        <w:t xml:space="preserve">It takes more than normal planning to arrange </w:t>
      </w:r>
      <w:r w:rsidRPr="00D6124E">
        <w:rPr>
          <w:sz w:val="24"/>
        </w:rPr>
        <w:t xml:space="preserve">an </w:t>
      </w:r>
      <w:r w:rsidRPr="00D6124E">
        <w:rPr>
          <w:b/>
          <w:i/>
          <w:sz w:val="24"/>
        </w:rPr>
        <w:t>educational field trip</w:t>
      </w:r>
      <w:r w:rsidRPr="00D6124E">
        <w:rPr>
          <w:sz w:val="24"/>
        </w:rPr>
        <w:t xml:space="preserve">. That is why you need the services of a professional firm just like 360 School Trips to make your </w:t>
      </w:r>
      <w:r w:rsidRPr="00D6124E">
        <w:rPr>
          <w:b/>
          <w:i/>
          <w:sz w:val="24"/>
        </w:rPr>
        <w:t>class field trips</w:t>
      </w:r>
      <w:r w:rsidRPr="00D6124E">
        <w:rPr>
          <w:sz w:val="24"/>
        </w:rPr>
        <w:t xml:space="preserve"> extraordinary. So do not settle for ordinary ones; contact us today for you</w:t>
      </w:r>
      <w:r w:rsidR="005E3C2A">
        <w:rPr>
          <w:sz w:val="24"/>
        </w:rPr>
        <w:t>r</w:t>
      </w:r>
      <w:r w:rsidRPr="00D6124E">
        <w:rPr>
          <w:sz w:val="24"/>
        </w:rPr>
        <w:t xml:space="preserve"> next </w:t>
      </w:r>
      <w:r w:rsidRPr="00D6124E">
        <w:rPr>
          <w:b/>
          <w:i/>
          <w:sz w:val="24"/>
        </w:rPr>
        <w:t>school field trip</w:t>
      </w:r>
      <w:r w:rsidRPr="00D6124E">
        <w:rPr>
          <w:sz w:val="24"/>
        </w:rPr>
        <w:t xml:space="preserve">. </w:t>
      </w:r>
      <w:r w:rsidR="005E3C2A">
        <w:rPr>
          <w:sz w:val="24"/>
        </w:rPr>
        <w:t>Contact</w:t>
      </w:r>
      <w:r w:rsidR="0065448E">
        <w:rPr>
          <w:sz w:val="24"/>
        </w:rPr>
        <w:t xml:space="preserve"> us for a free online consultation today. </w:t>
      </w:r>
    </w:p>
    <w:p w:rsidR="005E2FFB" w:rsidRPr="00D6124E" w:rsidRDefault="005E2FFB" w:rsidP="005E2FFB">
      <w:pPr>
        <w:rPr>
          <w:b/>
          <w:sz w:val="32"/>
        </w:rPr>
      </w:pPr>
      <w:r w:rsidRPr="00D6124E">
        <w:rPr>
          <w:b/>
          <w:sz w:val="32"/>
        </w:rPr>
        <w:t>Contact us for a Free Consultation</w:t>
      </w:r>
    </w:p>
    <w:p w:rsidR="005E2FFB" w:rsidRDefault="005E2FFB" w:rsidP="005E2FFB">
      <w:pPr>
        <w:rPr>
          <w:sz w:val="24"/>
        </w:rPr>
      </w:pPr>
      <w:r w:rsidRPr="00D6124E">
        <w:rPr>
          <w:sz w:val="24"/>
        </w:rPr>
        <w:t xml:space="preserve">Feel free to contact us anytime if want to know more about our </w:t>
      </w:r>
      <w:r w:rsidRPr="00D6124E">
        <w:rPr>
          <w:b/>
          <w:i/>
          <w:sz w:val="24"/>
        </w:rPr>
        <w:t>educational field trips</w:t>
      </w:r>
      <w:r w:rsidRPr="00D6124E">
        <w:rPr>
          <w:sz w:val="24"/>
        </w:rPr>
        <w:t xml:space="preserve"> to Washington, D.C., New York City, Atlanta, Miami, Boston, and Philadelphia. We meet or beat any price</w:t>
      </w:r>
      <w:r>
        <w:rPr>
          <w:sz w:val="24"/>
        </w:rPr>
        <w:t xml:space="preserve">; do include us in your quotation taking process. Contact us today, speak to our </w:t>
      </w:r>
      <w:r w:rsidRPr="00D6124E">
        <w:rPr>
          <w:b/>
          <w:i/>
          <w:sz w:val="24"/>
        </w:rPr>
        <w:t>field trip expert</w:t>
      </w:r>
      <w:r>
        <w:rPr>
          <w:sz w:val="24"/>
        </w:rPr>
        <w:t xml:space="preserve">, and get 30% off and a free quote. </w:t>
      </w:r>
      <w:r w:rsidR="00F171BA">
        <w:rPr>
          <w:sz w:val="24"/>
        </w:rPr>
        <w:t xml:space="preserve"> </w:t>
      </w:r>
    </w:p>
    <w:sectPr w:rsidR="005E2FFB"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1656"/>
    <w:rsid w:val="0006423E"/>
    <w:rsid w:val="001042F1"/>
    <w:rsid w:val="001F49C1"/>
    <w:rsid w:val="002F5BBB"/>
    <w:rsid w:val="0037247E"/>
    <w:rsid w:val="00494B62"/>
    <w:rsid w:val="004E2BCA"/>
    <w:rsid w:val="005406A6"/>
    <w:rsid w:val="0057692C"/>
    <w:rsid w:val="0058004C"/>
    <w:rsid w:val="00593F70"/>
    <w:rsid w:val="005E2FFB"/>
    <w:rsid w:val="005E3C2A"/>
    <w:rsid w:val="005F1656"/>
    <w:rsid w:val="00632F8F"/>
    <w:rsid w:val="0065448E"/>
    <w:rsid w:val="00705A6E"/>
    <w:rsid w:val="00840E17"/>
    <w:rsid w:val="00881B9C"/>
    <w:rsid w:val="0096737A"/>
    <w:rsid w:val="009B2BCF"/>
    <w:rsid w:val="00A16472"/>
    <w:rsid w:val="00A86C6C"/>
    <w:rsid w:val="00AB3866"/>
    <w:rsid w:val="00AD37D7"/>
    <w:rsid w:val="00BF3136"/>
    <w:rsid w:val="00C4245F"/>
    <w:rsid w:val="00CD78BE"/>
    <w:rsid w:val="00E63657"/>
    <w:rsid w:val="00F17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23E"/>
    <w:rPr>
      <w:color w:val="0000FF" w:themeColor="hyperlink"/>
      <w:u w:val="single"/>
    </w:rPr>
  </w:style>
  <w:style w:type="character" w:styleId="FollowedHyperlink">
    <w:name w:val="FollowedHyperlink"/>
    <w:basedOn w:val="DefaultParagraphFont"/>
    <w:uiPriority w:val="99"/>
    <w:semiHidden/>
    <w:unhideWhenUsed/>
    <w:rsid w:val="00A164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29</cp:revision>
  <dcterms:created xsi:type="dcterms:W3CDTF">2016-11-25T11:17:00Z</dcterms:created>
  <dcterms:modified xsi:type="dcterms:W3CDTF">2016-12-06T16:40:00Z</dcterms:modified>
</cp:coreProperties>
</file>